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3AC" w:rsidRPr="0060448E" w:rsidRDefault="008863AC" w:rsidP="0060448E">
      <w:pPr>
        <w:spacing w:after="0" w:line="480" w:lineRule="auto"/>
        <w:contextualSpacing/>
        <w:jc w:val="center"/>
        <w:rPr>
          <w:rFonts w:ascii="Times New Roman" w:hAnsi="Times New Roman" w:cs="Times New Roman"/>
          <w:b/>
          <w:sz w:val="24"/>
          <w:szCs w:val="24"/>
        </w:rPr>
      </w:pPr>
      <w:bookmarkStart w:id="0" w:name="_GoBack"/>
      <w:bookmarkEnd w:id="0"/>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Traffic Engineering</w:t>
      </w: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Group Member’s Name</w:t>
      </w: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Instructor’s Name</w:t>
      </w: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Course</w:t>
      </w: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Institution Affiliation</w:t>
      </w:r>
    </w:p>
    <w:p w:rsidR="000857E5" w:rsidRPr="0060448E" w:rsidRDefault="00832295" w:rsidP="0060448E">
      <w:pPr>
        <w:spacing w:after="0" w:line="480" w:lineRule="auto"/>
        <w:contextualSpacing/>
        <w:jc w:val="center"/>
        <w:rPr>
          <w:rFonts w:ascii="Times New Roman" w:hAnsi="Times New Roman" w:cs="Times New Roman"/>
          <w:b/>
          <w:sz w:val="24"/>
          <w:szCs w:val="24"/>
        </w:rPr>
      </w:pPr>
      <w:r w:rsidRPr="0060448E">
        <w:rPr>
          <w:rFonts w:ascii="Times New Roman" w:hAnsi="Times New Roman" w:cs="Times New Roman"/>
          <w:b/>
          <w:sz w:val="24"/>
          <w:szCs w:val="24"/>
        </w:rPr>
        <w:t>Date</w:t>
      </w: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0857E5" w:rsidRPr="0060448E" w:rsidRDefault="000857E5"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sdt>
      <w:sdtPr>
        <w:rPr>
          <w:rFonts w:ascii="Times New Roman" w:eastAsiaTheme="minorHAnsi" w:hAnsi="Times New Roman" w:cs="Times New Roman"/>
          <w:color w:val="auto"/>
          <w:sz w:val="24"/>
          <w:szCs w:val="24"/>
        </w:rPr>
        <w:id w:val="-1648968544"/>
        <w:docPartObj>
          <w:docPartGallery w:val="Table of Contents"/>
          <w:docPartUnique/>
        </w:docPartObj>
      </w:sdtPr>
      <w:sdtEndPr>
        <w:rPr>
          <w:b/>
          <w:bCs/>
          <w:noProof/>
        </w:rPr>
      </w:sdtEndPr>
      <w:sdtContent>
        <w:p w:rsidR="007C2C91" w:rsidRPr="0060448E" w:rsidRDefault="00832295" w:rsidP="0060448E">
          <w:pPr>
            <w:pStyle w:val="TOCHeading"/>
            <w:spacing w:before="0" w:line="480" w:lineRule="auto"/>
            <w:contextualSpacing/>
            <w:rPr>
              <w:rFonts w:ascii="Times New Roman" w:hAnsi="Times New Roman" w:cs="Times New Roman"/>
              <w:color w:val="auto"/>
              <w:sz w:val="24"/>
              <w:szCs w:val="24"/>
            </w:rPr>
          </w:pPr>
          <w:r w:rsidRPr="0060448E">
            <w:rPr>
              <w:rFonts w:ascii="Times New Roman" w:hAnsi="Times New Roman" w:cs="Times New Roman"/>
              <w:color w:val="auto"/>
              <w:sz w:val="24"/>
              <w:szCs w:val="24"/>
            </w:rPr>
            <w:t>Contents</w:t>
          </w:r>
        </w:p>
        <w:p w:rsidR="007C2C91" w:rsidRPr="0060448E" w:rsidRDefault="00832295" w:rsidP="0060448E">
          <w:pPr>
            <w:pStyle w:val="TOC1"/>
            <w:tabs>
              <w:tab w:val="right" w:leader="dot" w:pos="9350"/>
            </w:tabs>
            <w:spacing w:after="0" w:line="480" w:lineRule="auto"/>
            <w:contextualSpacing/>
            <w:rPr>
              <w:rFonts w:ascii="Times New Roman" w:hAnsi="Times New Roman" w:cs="Times New Roman"/>
              <w:noProof/>
              <w:sz w:val="24"/>
              <w:szCs w:val="24"/>
            </w:rPr>
          </w:pPr>
          <w:r w:rsidRPr="0060448E">
            <w:rPr>
              <w:rFonts w:ascii="Times New Roman" w:hAnsi="Times New Roman" w:cs="Times New Roman"/>
              <w:sz w:val="24"/>
              <w:szCs w:val="24"/>
            </w:rPr>
            <w:fldChar w:fldCharType="begin"/>
          </w:r>
          <w:r w:rsidRPr="0060448E">
            <w:rPr>
              <w:rFonts w:ascii="Times New Roman" w:hAnsi="Times New Roman" w:cs="Times New Roman"/>
              <w:sz w:val="24"/>
              <w:szCs w:val="24"/>
            </w:rPr>
            <w:instrText xml:space="preserve"> TOC \o "1-3" \h \z \u </w:instrText>
          </w:r>
          <w:r w:rsidRPr="0060448E">
            <w:rPr>
              <w:rFonts w:ascii="Times New Roman" w:hAnsi="Times New Roman" w:cs="Times New Roman"/>
              <w:sz w:val="24"/>
              <w:szCs w:val="24"/>
            </w:rPr>
            <w:fldChar w:fldCharType="separate"/>
          </w:r>
          <w:hyperlink w:anchor="_Toc52666899" w:history="1">
            <w:r w:rsidRPr="0060448E">
              <w:rPr>
                <w:rStyle w:val="Hyperlink"/>
                <w:rFonts w:ascii="Times New Roman" w:hAnsi="Times New Roman" w:cs="Times New Roman"/>
                <w:noProof/>
                <w:sz w:val="24"/>
                <w:szCs w:val="24"/>
              </w:rPr>
              <w:t>Executive summary</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PAGEREF _Toc52666899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3</w:t>
            </w:r>
            <w:r w:rsidRPr="0060448E">
              <w:rPr>
                <w:rFonts w:ascii="Times New Roman" w:hAnsi="Times New Roman" w:cs="Times New Roman"/>
                <w:noProof/>
                <w:webHidden/>
                <w:sz w:val="24"/>
                <w:szCs w:val="24"/>
              </w:rPr>
              <w:fldChar w:fldCharType="end"/>
            </w:r>
          </w:hyperlink>
        </w:p>
        <w:p w:rsidR="007C2C91" w:rsidRPr="0060448E" w:rsidRDefault="00832295" w:rsidP="0060448E">
          <w:pPr>
            <w:pStyle w:val="TOC1"/>
            <w:tabs>
              <w:tab w:val="right" w:leader="dot" w:pos="9350"/>
            </w:tabs>
            <w:spacing w:after="0" w:line="480" w:lineRule="auto"/>
            <w:contextualSpacing/>
            <w:rPr>
              <w:rFonts w:ascii="Times New Roman" w:hAnsi="Times New Roman" w:cs="Times New Roman"/>
              <w:noProof/>
              <w:sz w:val="24"/>
              <w:szCs w:val="24"/>
            </w:rPr>
          </w:pPr>
          <w:hyperlink w:anchor="_Toc52666900" w:history="1">
            <w:r w:rsidRPr="0060448E">
              <w:rPr>
                <w:rStyle w:val="Hyperlink"/>
                <w:rFonts w:ascii="Times New Roman" w:hAnsi="Times New Roman" w:cs="Times New Roman"/>
                <w:b/>
                <w:noProof/>
                <w:sz w:val="24"/>
                <w:szCs w:val="24"/>
              </w:rPr>
              <w:t>Introduction</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PAGEREF _Toc52666900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4</w:t>
            </w:r>
            <w:r w:rsidRPr="0060448E">
              <w:rPr>
                <w:rFonts w:ascii="Times New Roman" w:hAnsi="Times New Roman" w:cs="Times New Roman"/>
                <w:noProof/>
                <w:webHidden/>
                <w:sz w:val="24"/>
                <w:szCs w:val="24"/>
              </w:rPr>
              <w:fldChar w:fldCharType="end"/>
            </w:r>
          </w:hyperlink>
        </w:p>
        <w:p w:rsidR="007C2C91" w:rsidRPr="0060448E" w:rsidRDefault="00832295" w:rsidP="0060448E">
          <w:pPr>
            <w:pStyle w:val="TOC2"/>
            <w:tabs>
              <w:tab w:val="right" w:leader="dot" w:pos="9350"/>
            </w:tabs>
            <w:spacing w:after="0" w:line="480" w:lineRule="auto"/>
            <w:contextualSpacing/>
            <w:rPr>
              <w:rFonts w:ascii="Times New Roman" w:hAnsi="Times New Roman" w:cs="Times New Roman"/>
              <w:noProof/>
              <w:sz w:val="24"/>
              <w:szCs w:val="24"/>
            </w:rPr>
          </w:pPr>
          <w:hyperlink w:anchor="_Toc52666901" w:history="1">
            <w:r w:rsidRPr="0060448E">
              <w:rPr>
                <w:rStyle w:val="Hyperlink"/>
                <w:rFonts w:ascii="Times New Roman" w:hAnsi="Times New Roman" w:cs="Times New Roman"/>
                <w:b/>
                <w:noProof/>
                <w:sz w:val="24"/>
                <w:szCs w:val="24"/>
              </w:rPr>
              <w:t>Results.</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PAGEREF _Toc52666901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4</w:t>
            </w:r>
            <w:r w:rsidRPr="0060448E">
              <w:rPr>
                <w:rFonts w:ascii="Times New Roman" w:hAnsi="Times New Roman" w:cs="Times New Roman"/>
                <w:noProof/>
                <w:webHidden/>
                <w:sz w:val="24"/>
                <w:szCs w:val="24"/>
              </w:rPr>
              <w:fldChar w:fldCharType="end"/>
            </w:r>
          </w:hyperlink>
        </w:p>
        <w:p w:rsidR="007C2C91" w:rsidRPr="0060448E" w:rsidRDefault="00832295" w:rsidP="0060448E">
          <w:pPr>
            <w:pStyle w:val="TOC2"/>
            <w:tabs>
              <w:tab w:val="right" w:leader="dot" w:pos="9350"/>
            </w:tabs>
            <w:spacing w:after="0" w:line="480" w:lineRule="auto"/>
            <w:contextualSpacing/>
            <w:rPr>
              <w:rFonts w:ascii="Times New Roman" w:hAnsi="Times New Roman" w:cs="Times New Roman"/>
              <w:noProof/>
              <w:sz w:val="24"/>
              <w:szCs w:val="24"/>
            </w:rPr>
          </w:pPr>
          <w:hyperlink w:anchor="_Toc52666902" w:history="1">
            <w:r w:rsidRPr="0060448E">
              <w:rPr>
                <w:rStyle w:val="Hyperlink"/>
                <w:rFonts w:ascii="Times New Roman" w:hAnsi="Times New Roman" w:cs="Times New Roman"/>
                <w:noProof/>
                <w:sz w:val="24"/>
                <w:szCs w:val="24"/>
              </w:rPr>
              <w:t>Discussion of graphs.</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w:instrText>
            </w:r>
            <w:r w:rsidRPr="0060448E">
              <w:rPr>
                <w:rFonts w:ascii="Times New Roman" w:hAnsi="Times New Roman" w:cs="Times New Roman"/>
                <w:noProof/>
                <w:webHidden/>
                <w:sz w:val="24"/>
                <w:szCs w:val="24"/>
              </w:rPr>
              <w:instrText xml:space="preserve">EREF _Toc52666902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5</w:t>
            </w:r>
            <w:r w:rsidRPr="0060448E">
              <w:rPr>
                <w:rFonts w:ascii="Times New Roman" w:hAnsi="Times New Roman" w:cs="Times New Roman"/>
                <w:noProof/>
                <w:webHidden/>
                <w:sz w:val="24"/>
                <w:szCs w:val="24"/>
              </w:rPr>
              <w:fldChar w:fldCharType="end"/>
            </w:r>
          </w:hyperlink>
        </w:p>
        <w:p w:rsidR="007C2C91" w:rsidRPr="0060448E" w:rsidRDefault="00832295" w:rsidP="0060448E">
          <w:pPr>
            <w:pStyle w:val="TOC1"/>
            <w:tabs>
              <w:tab w:val="right" w:leader="dot" w:pos="9350"/>
            </w:tabs>
            <w:spacing w:after="0" w:line="480" w:lineRule="auto"/>
            <w:contextualSpacing/>
            <w:rPr>
              <w:rFonts w:ascii="Times New Roman" w:hAnsi="Times New Roman" w:cs="Times New Roman"/>
              <w:noProof/>
              <w:sz w:val="24"/>
              <w:szCs w:val="24"/>
            </w:rPr>
          </w:pPr>
          <w:hyperlink w:anchor="_Toc52666903" w:history="1">
            <w:r w:rsidRPr="0060448E">
              <w:rPr>
                <w:rStyle w:val="Hyperlink"/>
                <w:rFonts w:ascii="Times New Roman" w:hAnsi="Times New Roman" w:cs="Times New Roman"/>
                <w:b/>
                <w:noProof/>
                <w:sz w:val="24"/>
                <w:szCs w:val="24"/>
              </w:rPr>
              <w:t>Conclusion.</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PAGEREF _Toc52666903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7</w:t>
            </w:r>
            <w:r w:rsidRPr="0060448E">
              <w:rPr>
                <w:rFonts w:ascii="Times New Roman" w:hAnsi="Times New Roman" w:cs="Times New Roman"/>
                <w:noProof/>
                <w:webHidden/>
                <w:sz w:val="24"/>
                <w:szCs w:val="24"/>
              </w:rPr>
              <w:fldChar w:fldCharType="end"/>
            </w:r>
          </w:hyperlink>
        </w:p>
        <w:p w:rsidR="007C2C91" w:rsidRPr="0060448E" w:rsidRDefault="00832295" w:rsidP="0060448E">
          <w:pPr>
            <w:pStyle w:val="TOC1"/>
            <w:tabs>
              <w:tab w:val="right" w:leader="dot" w:pos="9350"/>
            </w:tabs>
            <w:spacing w:after="0" w:line="480" w:lineRule="auto"/>
            <w:contextualSpacing/>
            <w:rPr>
              <w:rFonts w:ascii="Times New Roman" w:hAnsi="Times New Roman" w:cs="Times New Roman"/>
              <w:noProof/>
              <w:sz w:val="24"/>
              <w:szCs w:val="24"/>
            </w:rPr>
          </w:pPr>
          <w:hyperlink w:anchor="_Toc52666904" w:history="1">
            <w:r w:rsidRPr="0060448E">
              <w:rPr>
                <w:rStyle w:val="Hyperlink"/>
                <w:rFonts w:ascii="Times New Roman" w:hAnsi="Times New Roman" w:cs="Times New Roman"/>
                <w:noProof/>
                <w:sz w:val="24"/>
                <w:szCs w:val="24"/>
              </w:rPr>
              <w:t>References</w:t>
            </w:r>
            <w:r w:rsidRPr="0060448E">
              <w:rPr>
                <w:rFonts w:ascii="Times New Roman" w:hAnsi="Times New Roman" w:cs="Times New Roman"/>
                <w:noProof/>
                <w:webHidden/>
                <w:sz w:val="24"/>
                <w:szCs w:val="24"/>
              </w:rPr>
              <w:tab/>
            </w:r>
            <w:r w:rsidRPr="0060448E">
              <w:rPr>
                <w:rFonts w:ascii="Times New Roman" w:hAnsi="Times New Roman" w:cs="Times New Roman"/>
                <w:noProof/>
                <w:webHidden/>
                <w:sz w:val="24"/>
                <w:szCs w:val="24"/>
              </w:rPr>
              <w:fldChar w:fldCharType="begin"/>
            </w:r>
            <w:r w:rsidRPr="0060448E">
              <w:rPr>
                <w:rFonts w:ascii="Times New Roman" w:hAnsi="Times New Roman" w:cs="Times New Roman"/>
                <w:noProof/>
                <w:webHidden/>
                <w:sz w:val="24"/>
                <w:szCs w:val="24"/>
              </w:rPr>
              <w:instrText xml:space="preserve"> PAGEREF _Toc52666904 \h </w:instrText>
            </w:r>
            <w:r w:rsidRPr="0060448E">
              <w:rPr>
                <w:rFonts w:ascii="Times New Roman" w:hAnsi="Times New Roman" w:cs="Times New Roman"/>
                <w:noProof/>
                <w:webHidden/>
                <w:sz w:val="24"/>
                <w:szCs w:val="24"/>
              </w:rPr>
            </w:r>
            <w:r w:rsidRPr="0060448E">
              <w:rPr>
                <w:rFonts w:ascii="Times New Roman" w:hAnsi="Times New Roman" w:cs="Times New Roman"/>
                <w:noProof/>
                <w:webHidden/>
                <w:sz w:val="24"/>
                <w:szCs w:val="24"/>
              </w:rPr>
              <w:fldChar w:fldCharType="separate"/>
            </w:r>
            <w:r w:rsidRPr="0060448E">
              <w:rPr>
                <w:rFonts w:ascii="Times New Roman" w:hAnsi="Times New Roman" w:cs="Times New Roman"/>
                <w:noProof/>
                <w:webHidden/>
                <w:sz w:val="24"/>
                <w:szCs w:val="24"/>
              </w:rPr>
              <w:t>8</w:t>
            </w:r>
            <w:r w:rsidRPr="0060448E">
              <w:rPr>
                <w:rFonts w:ascii="Times New Roman" w:hAnsi="Times New Roman" w:cs="Times New Roman"/>
                <w:noProof/>
                <w:webHidden/>
                <w:sz w:val="24"/>
                <w:szCs w:val="24"/>
              </w:rPr>
              <w:fldChar w:fldCharType="end"/>
            </w:r>
          </w:hyperlink>
        </w:p>
        <w:p w:rsidR="007C2C91"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b/>
              <w:bCs/>
              <w:noProof/>
              <w:sz w:val="24"/>
              <w:szCs w:val="24"/>
            </w:rPr>
            <w:fldChar w:fldCharType="end"/>
          </w:r>
        </w:p>
      </w:sdtContent>
    </w:sdt>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8863AC" w:rsidRPr="0060448E" w:rsidRDefault="008863AC" w:rsidP="0060448E">
      <w:pPr>
        <w:spacing w:after="0" w:line="480" w:lineRule="auto"/>
        <w:contextualSpacing/>
        <w:rPr>
          <w:rFonts w:ascii="Times New Roman" w:hAnsi="Times New Roman" w:cs="Times New Roman"/>
          <w:b/>
          <w:sz w:val="24"/>
          <w:szCs w:val="24"/>
        </w:rPr>
      </w:pPr>
    </w:p>
    <w:p w:rsidR="008863AC" w:rsidRPr="0060448E" w:rsidRDefault="008863AC" w:rsidP="0060448E">
      <w:pPr>
        <w:spacing w:after="0" w:line="480" w:lineRule="auto"/>
        <w:contextualSpacing/>
        <w:jc w:val="center"/>
        <w:rPr>
          <w:rFonts w:ascii="Times New Roman" w:hAnsi="Times New Roman" w:cs="Times New Roman"/>
          <w:b/>
          <w:sz w:val="24"/>
          <w:szCs w:val="24"/>
        </w:rPr>
      </w:pPr>
    </w:p>
    <w:p w:rsidR="007C2C91" w:rsidRPr="0060448E" w:rsidRDefault="00832295" w:rsidP="0060448E">
      <w:pPr>
        <w:pStyle w:val="Heading1"/>
        <w:spacing w:before="0" w:line="480" w:lineRule="auto"/>
        <w:contextualSpacing/>
        <w:jc w:val="center"/>
        <w:rPr>
          <w:rFonts w:ascii="Times New Roman" w:hAnsi="Times New Roman" w:cs="Times New Roman"/>
          <w:b/>
          <w:color w:val="auto"/>
          <w:sz w:val="24"/>
          <w:szCs w:val="24"/>
        </w:rPr>
      </w:pPr>
      <w:bookmarkStart w:id="1" w:name="_Toc52666899"/>
      <w:r w:rsidRPr="0060448E">
        <w:rPr>
          <w:rFonts w:ascii="Times New Roman" w:hAnsi="Times New Roman" w:cs="Times New Roman"/>
          <w:b/>
          <w:color w:val="auto"/>
          <w:sz w:val="24"/>
          <w:szCs w:val="24"/>
        </w:rPr>
        <w:t>Executive S</w:t>
      </w:r>
      <w:r w:rsidR="00112BB0" w:rsidRPr="0060448E">
        <w:rPr>
          <w:rFonts w:ascii="Times New Roman" w:hAnsi="Times New Roman" w:cs="Times New Roman"/>
          <w:b/>
          <w:color w:val="auto"/>
          <w:sz w:val="24"/>
          <w:szCs w:val="24"/>
        </w:rPr>
        <w:t>ummary</w:t>
      </w:r>
      <w:bookmarkEnd w:id="1"/>
    </w:p>
    <w:p w:rsidR="008863AC" w:rsidRPr="0060448E" w:rsidRDefault="00832295" w:rsidP="0060448E">
      <w:pPr>
        <w:spacing w:after="0" w:line="480" w:lineRule="auto"/>
        <w:ind w:firstLine="720"/>
        <w:contextualSpacing/>
        <w:rPr>
          <w:rFonts w:ascii="Times New Roman" w:hAnsi="Times New Roman" w:cs="Times New Roman"/>
          <w:sz w:val="24"/>
          <w:szCs w:val="24"/>
        </w:rPr>
      </w:pPr>
      <w:r w:rsidRPr="0060448E">
        <w:rPr>
          <w:rFonts w:ascii="Times New Roman" w:hAnsi="Times New Roman" w:cs="Times New Roman"/>
          <w:sz w:val="24"/>
          <w:szCs w:val="24"/>
        </w:rPr>
        <w:t>Understanding the</w:t>
      </w:r>
      <w:r w:rsidRPr="0060448E">
        <w:rPr>
          <w:rFonts w:ascii="Times New Roman" w:hAnsi="Times New Roman" w:cs="Times New Roman"/>
          <w:sz w:val="24"/>
          <w:szCs w:val="24"/>
        </w:rPr>
        <w:t xml:space="preserve"> relationship between flow, density, and space means proved to be of great significance around the globe. May agencies have tried to link the relationship in order to aid in the control of roads for a long time. And luckily, they are moving closer and clos</w:t>
      </w:r>
      <w:r w:rsidRPr="0060448E">
        <w:rPr>
          <w:rFonts w:ascii="Times New Roman" w:hAnsi="Times New Roman" w:cs="Times New Roman"/>
          <w:sz w:val="24"/>
          <w:szCs w:val="24"/>
        </w:rPr>
        <w:t>er to understanding the relationships and also among other factors</w:t>
      </w:r>
    </w:p>
    <w:p w:rsidR="00112BB0" w:rsidRPr="0060448E" w:rsidRDefault="00832295" w:rsidP="0060448E">
      <w:pPr>
        <w:spacing w:after="0" w:line="480" w:lineRule="auto"/>
        <w:ind w:firstLine="720"/>
        <w:contextualSpacing/>
        <w:rPr>
          <w:rFonts w:ascii="Times New Roman" w:hAnsi="Times New Roman" w:cs="Times New Roman"/>
          <w:sz w:val="24"/>
          <w:szCs w:val="24"/>
        </w:rPr>
      </w:pPr>
      <w:r w:rsidRPr="0060448E">
        <w:rPr>
          <w:rFonts w:ascii="Times New Roman" w:hAnsi="Times New Roman" w:cs="Times New Roman"/>
          <w:sz w:val="24"/>
          <w:szCs w:val="24"/>
        </w:rPr>
        <w:t>This lab project aims to establish a relationship among flow, density, and space mean speed using the data collected at large from a narrower perspective linking the results to the study ob</w:t>
      </w:r>
      <w:r w:rsidRPr="0060448E">
        <w:rPr>
          <w:rFonts w:ascii="Times New Roman" w:hAnsi="Times New Roman" w:cs="Times New Roman"/>
          <w:sz w:val="24"/>
          <w:szCs w:val="24"/>
        </w:rPr>
        <w:t>jectives. The primary data is obtained from the Regional Integrated Transportation Information System from which graphs were drawn to make conc</w:t>
      </w:r>
      <w:r w:rsidR="008863AC" w:rsidRPr="0060448E">
        <w:rPr>
          <w:rFonts w:ascii="Times New Roman" w:hAnsi="Times New Roman" w:cs="Times New Roman"/>
          <w:sz w:val="24"/>
          <w:szCs w:val="24"/>
        </w:rPr>
        <w:t>l</w:t>
      </w:r>
      <w:r w:rsidRPr="0060448E">
        <w:rPr>
          <w:rFonts w:ascii="Times New Roman" w:hAnsi="Times New Roman" w:cs="Times New Roman"/>
          <w:sz w:val="24"/>
          <w:szCs w:val="24"/>
        </w:rPr>
        <w:t>usions.</w:t>
      </w:r>
    </w:p>
    <w:p w:rsidR="008863AC" w:rsidRPr="0060448E" w:rsidRDefault="008863AC" w:rsidP="0060448E">
      <w:pPr>
        <w:spacing w:after="0" w:line="480" w:lineRule="auto"/>
        <w:contextualSpacing/>
        <w:rPr>
          <w:rFonts w:ascii="Times New Roman" w:hAnsi="Times New Roman" w:cs="Times New Roman"/>
          <w:sz w:val="24"/>
          <w:szCs w:val="24"/>
        </w:rPr>
      </w:pPr>
    </w:p>
    <w:p w:rsidR="00B90A1B" w:rsidRPr="0060448E" w:rsidRDefault="00B90A1B" w:rsidP="0060448E">
      <w:pPr>
        <w:spacing w:after="0" w:line="480" w:lineRule="auto"/>
        <w:contextualSpacing/>
        <w:rPr>
          <w:rFonts w:ascii="Times New Roman" w:hAnsi="Times New Roman" w:cs="Times New Roman"/>
          <w:sz w:val="24"/>
          <w:szCs w:val="24"/>
        </w:rPr>
      </w:pPr>
    </w:p>
    <w:p w:rsidR="00B90A1B"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br w:type="page"/>
      </w:r>
    </w:p>
    <w:p w:rsidR="00B90A1B" w:rsidRPr="0060448E" w:rsidRDefault="00832295" w:rsidP="0060448E">
      <w:pPr>
        <w:pStyle w:val="Heading1"/>
        <w:spacing w:before="0" w:line="480" w:lineRule="auto"/>
        <w:contextualSpacing/>
        <w:jc w:val="center"/>
        <w:rPr>
          <w:rFonts w:ascii="Times New Roman" w:hAnsi="Times New Roman" w:cs="Times New Roman"/>
          <w:b/>
          <w:sz w:val="24"/>
          <w:szCs w:val="24"/>
        </w:rPr>
      </w:pPr>
      <w:bookmarkStart w:id="2" w:name="_Toc52666900"/>
      <w:r w:rsidRPr="0060448E">
        <w:rPr>
          <w:rFonts w:ascii="Times New Roman" w:hAnsi="Times New Roman" w:cs="Times New Roman"/>
          <w:b/>
          <w:color w:val="auto"/>
          <w:sz w:val="24"/>
          <w:szCs w:val="24"/>
        </w:rPr>
        <w:t>Introduction</w:t>
      </w:r>
      <w:bookmarkEnd w:id="2"/>
    </w:p>
    <w:p w:rsidR="00B90A1B" w:rsidRPr="0060448E" w:rsidRDefault="00832295" w:rsidP="0060448E">
      <w:pPr>
        <w:spacing w:after="0" w:line="480" w:lineRule="auto"/>
        <w:ind w:firstLine="720"/>
        <w:contextualSpacing/>
        <w:rPr>
          <w:rFonts w:ascii="Times New Roman" w:hAnsi="Times New Roman" w:cs="Times New Roman"/>
          <w:sz w:val="24"/>
          <w:szCs w:val="24"/>
        </w:rPr>
      </w:pPr>
      <w:r w:rsidRPr="0060448E">
        <w:rPr>
          <w:rFonts w:ascii="Times New Roman" w:hAnsi="Times New Roman" w:cs="Times New Roman"/>
          <w:sz w:val="24"/>
          <w:szCs w:val="24"/>
        </w:rPr>
        <w:t xml:space="preserve">This lab project gives detailed information on the objective of the study. After collecting data, different graphs were drawn, including a plot of flow vs. density, flow vs. speed, and density vs. speed. The plots try to establish </w:t>
      </w:r>
      <w:r w:rsidR="00231E1E" w:rsidRPr="0060448E">
        <w:rPr>
          <w:rFonts w:ascii="Times New Roman" w:hAnsi="Times New Roman" w:cs="Times New Roman"/>
          <w:sz w:val="24"/>
          <w:szCs w:val="24"/>
        </w:rPr>
        <w:t>a certain rel</w:t>
      </w:r>
      <w:r w:rsidRPr="0060448E">
        <w:rPr>
          <w:rFonts w:ascii="Times New Roman" w:hAnsi="Times New Roman" w:cs="Times New Roman"/>
          <w:sz w:val="24"/>
          <w:szCs w:val="24"/>
        </w:rPr>
        <w:t>ationship be</w:t>
      </w:r>
      <w:r w:rsidRPr="0060448E">
        <w:rPr>
          <w:rFonts w:ascii="Times New Roman" w:hAnsi="Times New Roman" w:cs="Times New Roman"/>
          <w:sz w:val="24"/>
          <w:szCs w:val="24"/>
        </w:rPr>
        <w:t>tween the flow, density, speed, and space mean speed</w:t>
      </w:r>
      <w:r w:rsidR="00231E1E" w:rsidRPr="0060448E">
        <w:rPr>
          <w:rFonts w:ascii="Times New Roman" w:hAnsi="Times New Roman" w:cs="Times New Roman"/>
          <w:sz w:val="24"/>
          <w:szCs w:val="24"/>
        </w:rPr>
        <w:t xml:space="preserve">, which will be discussed extensively in the report. Before </w:t>
      </w:r>
      <w:r w:rsidR="007B724F" w:rsidRPr="0060448E">
        <w:rPr>
          <w:rFonts w:ascii="Times New Roman" w:hAnsi="Times New Roman" w:cs="Times New Roman"/>
          <w:sz w:val="24"/>
          <w:szCs w:val="24"/>
        </w:rPr>
        <w:t xml:space="preserve">making </w:t>
      </w:r>
      <w:r w:rsidR="00231E1E" w:rsidRPr="0060448E">
        <w:rPr>
          <w:rFonts w:ascii="Times New Roman" w:hAnsi="Times New Roman" w:cs="Times New Roman"/>
          <w:sz w:val="24"/>
          <w:szCs w:val="24"/>
        </w:rPr>
        <w:t>the plots, it is assumed that from detector</w:t>
      </w:r>
      <w:r w:rsidR="007B724F" w:rsidRPr="0060448E">
        <w:rPr>
          <w:rFonts w:ascii="Times New Roman" w:hAnsi="Times New Roman" w:cs="Times New Roman"/>
          <w:sz w:val="24"/>
          <w:szCs w:val="24"/>
        </w:rPr>
        <w:t xml:space="preserve">s, </w:t>
      </w:r>
      <w:r w:rsidR="00231E1E" w:rsidRPr="0060448E">
        <w:rPr>
          <w:rFonts w:ascii="Times New Roman" w:hAnsi="Times New Roman" w:cs="Times New Roman"/>
          <w:sz w:val="24"/>
          <w:szCs w:val="24"/>
        </w:rPr>
        <w:t>as the density increases, the flow will increase up</w:t>
      </w:r>
      <w:r w:rsidR="007B724F" w:rsidRPr="0060448E">
        <w:rPr>
          <w:rFonts w:ascii="Times New Roman" w:hAnsi="Times New Roman" w:cs="Times New Roman"/>
          <w:sz w:val="24"/>
          <w:szCs w:val="24"/>
        </w:rPr>
        <w:t xml:space="preserve"> </w:t>
      </w:r>
      <w:r w:rsidR="00231E1E" w:rsidRPr="0060448E">
        <w:rPr>
          <w:rFonts w:ascii="Times New Roman" w:hAnsi="Times New Roman" w:cs="Times New Roman"/>
          <w:sz w:val="24"/>
          <w:szCs w:val="24"/>
        </w:rPr>
        <w:t>to a certain point when it starts to decrease. The point is the critical density.</w:t>
      </w:r>
      <w:r w:rsidR="007B724F" w:rsidRPr="0060448E">
        <w:rPr>
          <w:rFonts w:ascii="Times New Roman" w:hAnsi="Times New Roman" w:cs="Times New Roman"/>
          <w:sz w:val="24"/>
          <w:szCs w:val="24"/>
        </w:rPr>
        <w:t xml:space="preserve"> Also, as the flow increase, there is a decrease in speeds. This is because of the jam density on the road.</w:t>
      </w:r>
      <w:r w:rsidR="004B6BD4" w:rsidRPr="0060448E">
        <w:rPr>
          <w:rFonts w:ascii="Times New Roman" w:hAnsi="Times New Roman" w:cs="Times New Roman"/>
          <w:sz w:val="24"/>
          <w:szCs w:val="24"/>
        </w:rPr>
        <w:t xml:space="preserve"> It is also assumed that there is a linear decline in speed as the density increases. </w:t>
      </w:r>
    </w:p>
    <w:p w:rsidR="006033EA" w:rsidRPr="0060448E" w:rsidRDefault="00832295" w:rsidP="0060448E">
      <w:pPr>
        <w:spacing w:after="0" w:line="480" w:lineRule="auto"/>
        <w:ind w:firstLine="720"/>
        <w:contextualSpacing/>
        <w:rPr>
          <w:rFonts w:ascii="Times New Roman" w:hAnsi="Times New Roman" w:cs="Times New Roman"/>
          <w:sz w:val="24"/>
          <w:szCs w:val="24"/>
        </w:rPr>
      </w:pPr>
      <w:r w:rsidRPr="0060448E">
        <w:rPr>
          <w:rFonts w:ascii="Times New Roman" w:hAnsi="Times New Roman" w:cs="Times New Roman"/>
          <w:sz w:val="24"/>
          <w:szCs w:val="24"/>
        </w:rPr>
        <w:t>The project will foc</w:t>
      </w:r>
      <w:r w:rsidRPr="0060448E">
        <w:rPr>
          <w:rFonts w:ascii="Times New Roman" w:hAnsi="Times New Roman" w:cs="Times New Roman"/>
          <w:sz w:val="24"/>
          <w:szCs w:val="24"/>
        </w:rPr>
        <w:t>us on two different types of data, and it will consider and describe as possible the relationship between flow, density, and speed. It will consider the number of lanes and how it affects the capacity.</w:t>
      </w:r>
    </w:p>
    <w:p w:rsidR="0060448E" w:rsidRDefault="00832295">
      <w:pPr>
        <w:rPr>
          <w:rFonts w:ascii="Times New Roman" w:eastAsiaTheme="majorEastAsia" w:hAnsi="Times New Roman" w:cs="Times New Roman"/>
          <w:b/>
          <w:sz w:val="24"/>
          <w:szCs w:val="24"/>
        </w:rPr>
      </w:pPr>
      <w:bookmarkStart w:id="3" w:name="_Toc52666901"/>
      <w:r>
        <w:rPr>
          <w:rFonts w:ascii="Times New Roman" w:hAnsi="Times New Roman" w:cs="Times New Roman"/>
          <w:b/>
          <w:sz w:val="24"/>
          <w:szCs w:val="24"/>
        </w:rPr>
        <w:br w:type="page"/>
      </w:r>
    </w:p>
    <w:p w:rsidR="007B724F" w:rsidRPr="0060448E" w:rsidRDefault="00832295" w:rsidP="0060448E">
      <w:pPr>
        <w:pStyle w:val="Heading2"/>
        <w:spacing w:before="0" w:line="480" w:lineRule="auto"/>
        <w:contextualSpacing/>
        <w:rPr>
          <w:rFonts w:ascii="Times New Roman" w:hAnsi="Times New Roman" w:cs="Times New Roman"/>
          <w:b/>
          <w:color w:val="auto"/>
          <w:sz w:val="24"/>
          <w:szCs w:val="24"/>
        </w:rPr>
      </w:pPr>
      <w:r w:rsidRPr="0060448E">
        <w:rPr>
          <w:rFonts w:ascii="Times New Roman" w:hAnsi="Times New Roman" w:cs="Times New Roman"/>
          <w:b/>
          <w:color w:val="auto"/>
          <w:sz w:val="24"/>
          <w:szCs w:val="24"/>
        </w:rPr>
        <w:t>Results</w:t>
      </w:r>
      <w:bookmarkEnd w:id="3"/>
    </w:p>
    <w:p w:rsidR="00D65F1F"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FLD4095SB031.B</w:t>
      </w:r>
    </w:p>
    <w:p w:rsidR="007B724F"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noProof/>
          <w:sz w:val="24"/>
          <w:szCs w:val="24"/>
        </w:rPr>
        <w:drawing>
          <wp:inline distT="0" distB="0" distL="0" distR="0">
            <wp:extent cx="5943600" cy="3412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62852" name="5  line.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412490"/>
                    </a:xfrm>
                    <a:prstGeom prst="rect">
                      <a:avLst/>
                    </a:prstGeom>
                  </pic:spPr>
                </pic:pic>
              </a:graphicData>
            </a:graphic>
          </wp:inline>
        </w:drawing>
      </w:r>
    </w:p>
    <w:p w:rsidR="00D65F1F" w:rsidRPr="0060448E" w:rsidRDefault="00D65F1F" w:rsidP="0060448E">
      <w:pPr>
        <w:spacing w:after="0" w:line="480" w:lineRule="auto"/>
        <w:contextualSpacing/>
        <w:rPr>
          <w:rFonts w:ascii="Times New Roman" w:hAnsi="Times New Roman" w:cs="Times New Roman"/>
          <w:sz w:val="24"/>
          <w:szCs w:val="24"/>
        </w:rPr>
      </w:pPr>
    </w:p>
    <w:p w:rsidR="00D65F1F"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DS-033S-GB</w:t>
      </w:r>
    </w:p>
    <w:p w:rsidR="00D65F1F"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noProof/>
          <w:sz w:val="24"/>
          <w:szCs w:val="24"/>
        </w:rPr>
        <w:drawing>
          <wp:inline distT="0" distB="0" distL="0" distR="0">
            <wp:extent cx="5943600" cy="3668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60962" name="ds lane pic.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668395"/>
                    </a:xfrm>
                    <a:prstGeom prst="rect">
                      <a:avLst/>
                    </a:prstGeom>
                  </pic:spPr>
                </pic:pic>
              </a:graphicData>
            </a:graphic>
          </wp:inline>
        </w:drawing>
      </w:r>
    </w:p>
    <w:p w:rsidR="00D65F1F" w:rsidRPr="0060448E" w:rsidRDefault="00832295" w:rsidP="0060448E">
      <w:pPr>
        <w:pStyle w:val="Heading2"/>
        <w:spacing w:before="0" w:line="480" w:lineRule="auto"/>
        <w:contextualSpacing/>
        <w:rPr>
          <w:rFonts w:ascii="Times New Roman" w:hAnsi="Times New Roman" w:cs="Times New Roman"/>
          <w:b/>
          <w:color w:val="auto"/>
          <w:sz w:val="24"/>
          <w:szCs w:val="24"/>
        </w:rPr>
      </w:pPr>
      <w:bookmarkStart w:id="4" w:name="_Toc52666902"/>
      <w:r w:rsidRPr="0060448E">
        <w:rPr>
          <w:rFonts w:ascii="Times New Roman" w:hAnsi="Times New Roman" w:cs="Times New Roman"/>
          <w:b/>
          <w:color w:val="auto"/>
          <w:sz w:val="24"/>
          <w:szCs w:val="24"/>
        </w:rPr>
        <w:t>Discussion of</w:t>
      </w:r>
      <w:r w:rsidRPr="0060448E">
        <w:rPr>
          <w:rFonts w:ascii="Times New Roman" w:hAnsi="Times New Roman" w:cs="Times New Roman"/>
          <w:b/>
          <w:color w:val="auto"/>
          <w:sz w:val="24"/>
          <w:szCs w:val="24"/>
        </w:rPr>
        <w:t xml:space="preserve"> Graphs</w:t>
      </w:r>
      <w:bookmarkEnd w:id="4"/>
    </w:p>
    <w:p w:rsidR="00D65F1F" w:rsidRPr="0060448E" w:rsidRDefault="00832295" w:rsidP="0060448E">
      <w:pPr>
        <w:spacing w:after="0" w:line="480" w:lineRule="auto"/>
        <w:ind w:firstLine="720"/>
        <w:contextualSpacing/>
        <w:rPr>
          <w:rFonts w:ascii="Times New Roman" w:hAnsi="Times New Roman" w:cs="Times New Roman"/>
          <w:sz w:val="24"/>
          <w:szCs w:val="24"/>
        </w:rPr>
      </w:pPr>
      <w:r w:rsidRPr="0060448E">
        <w:rPr>
          <w:rFonts w:ascii="Times New Roman" w:hAnsi="Times New Roman" w:cs="Times New Roman"/>
          <w:sz w:val="24"/>
          <w:szCs w:val="24"/>
        </w:rPr>
        <w:t>From the graphs above, in the first detector; the flow vs. speed is as shown; it was noted that the flow increases as the speed increase, up to a certain point, and from our data</w:t>
      </w:r>
      <w:r w:rsidR="00C63EC5" w:rsidRPr="0060448E">
        <w:rPr>
          <w:rFonts w:ascii="Times New Roman" w:hAnsi="Times New Roman" w:cs="Times New Roman"/>
          <w:sz w:val="24"/>
          <w:szCs w:val="24"/>
        </w:rPr>
        <w:t>, the critical speed was 30 mph, which is the point at which it will start to decelerate again. Also, the curve of density vs. speed, it was observed that an increase in density resulted in a decrease in speed. The flow vs. density curve indicated a situation where it was observed that an increase in flow resulted in an increase in density</w:t>
      </w:r>
      <w:r w:rsidR="00F46B05" w:rsidRPr="0060448E">
        <w:rPr>
          <w:rFonts w:ascii="Times New Roman" w:hAnsi="Times New Roman" w:cs="Times New Roman"/>
          <w:sz w:val="24"/>
          <w:szCs w:val="24"/>
        </w:rPr>
        <w:t xml:space="preserve"> in the lane.</w:t>
      </w:r>
    </w:p>
    <w:p w:rsidR="00F46B05"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 xml:space="preserve">Hence </w:t>
      </w:r>
      <w:r w:rsidR="00E87847" w:rsidRPr="0060448E">
        <w:rPr>
          <w:rFonts w:ascii="Times New Roman" w:hAnsi="Times New Roman" w:cs="Times New Roman"/>
          <w:sz w:val="24"/>
          <w:szCs w:val="24"/>
        </w:rPr>
        <w:t>from the curves</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critical density per lane=1323813.33</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jam density=58226.6667</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free flow speed= 56 mph</w:t>
      </w:r>
    </w:p>
    <w:p w:rsidR="00723617" w:rsidRPr="0060448E" w:rsidRDefault="00832295" w:rsidP="0060448E">
      <w:pPr>
        <w:spacing w:after="0" w:line="480" w:lineRule="auto"/>
        <w:contextualSpacing/>
        <w:rPr>
          <w:rFonts w:ascii="Times New Roman" w:eastAsiaTheme="minorEastAsia" w:hAnsi="Times New Roman" w:cs="Times New Roman"/>
          <w:sz w:val="24"/>
          <w:szCs w:val="24"/>
        </w:rPr>
      </w:pPr>
      <w:r w:rsidRPr="0060448E">
        <w:rPr>
          <w:rFonts w:ascii="Times New Roman" w:hAnsi="Times New Roman" w:cs="Times New Roman"/>
          <w:sz w:val="24"/>
          <w:szCs w:val="24"/>
        </w:rPr>
        <w:t>The capacity per lane=</w:t>
      </w:r>
      <m:oMath>
        <m:r>
          <w:rPr>
            <w:rFonts w:ascii="Cambria Math" w:hAnsi="Cambria Math" w:cs="Times New Roman"/>
            <w:sz w:val="24"/>
            <w:szCs w:val="24"/>
          </w:rPr>
          <m:t>N</m:t>
        </m:r>
        <m:r>
          <w:rPr>
            <w:rFonts w:ascii="Cambria Math" w:hAnsi="Cambria Math" w:cs="Times New Roman"/>
            <w:sz w:val="24"/>
            <w:szCs w:val="24"/>
          </w:rPr>
          <m:t>=1760</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L</m:t>
            </m:r>
          </m:den>
        </m:f>
        <m:r>
          <w:rPr>
            <w:rFonts w:ascii="Cambria Math" w:hAnsi="Cambria Math" w:cs="Times New Roman"/>
            <w:sz w:val="24"/>
            <w:szCs w:val="24"/>
          </w:rPr>
          <m:t>=1760×</m:t>
        </m:r>
        <m:f>
          <m:fPr>
            <m:ctrlPr>
              <w:rPr>
                <w:rFonts w:ascii="Cambria Math" w:hAnsi="Cambria Math" w:cs="Times New Roman"/>
                <w:i/>
                <w:sz w:val="24"/>
                <w:szCs w:val="24"/>
              </w:rPr>
            </m:ctrlPr>
          </m:fPr>
          <m:num>
            <m:r>
              <w:rPr>
                <w:rFonts w:ascii="Cambria Math" w:hAnsi="Cambria Math" w:cs="Times New Roman"/>
                <w:sz w:val="24"/>
                <w:szCs w:val="24"/>
              </w:rPr>
              <m:t>56</m:t>
            </m:r>
          </m:num>
          <m:den>
            <m:r>
              <w:rPr>
                <w:rFonts w:ascii="Cambria Math" w:hAnsi="Cambria Math" w:cs="Times New Roman"/>
                <w:sz w:val="24"/>
                <w:szCs w:val="24"/>
              </w:rPr>
              <m:t>5</m:t>
            </m:r>
          </m:den>
        </m:f>
      </m:oMath>
      <w:r w:rsidRPr="0060448E">
        <w:rPr>
          <w:rFonts w:ascii="Times New Roman" w:eastAsiaTheme="minorEastAsia" w:hAnsi="Times New Roman" w:cs="Times New Roman"/>
          <w:sz w:val="24"/>
          <w:szCs w:val="24"/>
        </w:rPr>
        <w:tab/>
      </w:r>
      <w:r w:rsidRPr="0060448E">
        <w:rPr>
          <w:rFonts w:ascii="Times New Roman" w:eastAsiaTheme="minorEastAsia" w:hAnsi="Times New Roman" w:cs="Times New Roman"/>
          <w:sz w:val="24"/>
          <w:szCs w:val="24"/>
        </w:rPr>
        <w:tab/>
        <w:t>=19712.</w:t>
      </w:r>
    </w:p>
    <w:p w:rsidR="00723617" w:rsidRPr="0060448E" w:rsidRDefault="00723617" w:rsidP="0060448E">
      <w:pPr>
        <w:spacing w:after="0" w:line="480" w:lineRule="auto"/>
        <w:contextualSpacing/>
        <w:rPr>
          <w:rFonts w:ascii="Times New Roman" w:hAnsi="Times New Roman" w:cs="Times New Roman"/>
          <w:sz w:val="24"/>
          <w:szCs w:val="24"/>
        </w:rPr>
      </w:pPr>
    </w:p>
    <w:p w:rsidR="002171DD" w:rsidRPr="0060448E" w:rsidRDefault="00832295" w:rsidP="0060448E">
      <w:pPr>
        <w:spacing w:after="0" w:line="480" w:lineRule="auto"/>
        <w:contextualSpacing/>
        <w:rPr>
          <w:rFonts w:ascii="Times New Roman" w:eastAsiaTheme="minorEastAsia" w:hAnsi="Times New Roman" w:cs="Times New Roman"/>
          <w:b/>
          <w:sz w:val="24"/>
          <w:szCs w:val="24"/>
        </w:rPr>
      </w:pPr>
      <w:r w:rsidRPr="0060448E">
        <w:rPr>
          <w:rFonts w:ascii="Times New Roman" w:eastAsiaTheme="minorEastAsia" w:hAnsi="Times New Roman" w:cs="Times New Roman"/>
          <w:b/>
          <w:sz w:val="24"/>
          <w:szCs w:val="24"/>
        </w:rPr>
        <w:t>Detector DS-033S-GP</w:t>
      </w:r>
    </w:p>
    <w:p w:rsidR="002171DD" w:rsidRPr="0060448E" w:rsidRDefault="00832295" w:rsidP="0060448E">
      <w:pPr>
        <w:spacing w:after="0" w:line="480" w:lineRule="auto"/>
        <w:contextualSpacing/>
        <w:rPr>
          <w:rFonts w:ascii="Times New Roman" w:eastAsiaTheme="minorEastAsia" w:hAnsi="Times New Roman" w:cs="Times New Roman"/>
          <w:sz w:val="24"/>
          <w:szCs w:val="24"/>
        </w:rPr>
      </w:pPr>
      <w:r w:rsidRPr="0060448E">
        <w:rPr>
          <w:rFonts w:ascii="Times New Roman" w:eastAsiaTheme="minorEastAsia" w:hAnsi="Times New Roman" w:cs="Times New Roman"/>
          <w:noProof/>
          <w:sz w:val="24"/>
          <w:szCs w:val="24"/>
        </w:rPr>
        <w:drawing>
          <wp:inline distT="0" distB="0" distL="0" distR="0">
            <wp:extent cx="5943600" cy="36683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34209" name="ds lane pic.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668395"/>
                    </a:xfrm>
                    <a:prstGeom prst="rect">
                      <a:avLst/>
                    </a:prstGeom>
                  </pic:spPr>
                </pic:pic>
              </a:graphicData>
            </a:graphic>
          </wp:inline>
        </w:drawing>
      </w:r>
    </w:p>
    <w:p w:rsidR="00DB6961" w:rsidRPr="0060448E" w:rsidRDefault="00832295" w:rsidP="0060448E">
      <w:pPr>
        <w:spacing w:after="0" w:line="480" w:lineRule="auto"/>
        <w:ind w:firstLine="720"/>
        <w:contextualSpacing/>
        <w:rPr>
          <w:rFonts w:ascii="Times New Roman" w:eastAsiaTheme="minorEastAsia" w:hAnsi="Times New Roman" w:cs="Times New Roman"/>
          <w:sz w:val="24"/>
          <w:szCs w:val="24"/>
        </w:rPr>
      </w:pPr>
      <w:r w:rsidRPr="0060448E">
        <w:rPr>
          <w:rFonts w:ascii="Times New Roman" w:eastAsiaTheme="minorEastAsia" w:hAnsi="Times New Roman" w:cs="Times New Roman"/>
          <w:sz w:val="24"/>
          <w:szCs w:val="24"/>
        </w:rPr>
        <w:t xml:space="preserve">From the curves above, a flow </w:t>
      </w:r>
      <w:r w:rsidRPr="0060448E">
        <w:rPr>
          <w:rFonts w:ascii="Times New Roman" w:eastAsiaTheme="minorEastAsia" w:hAnsi="Times New Roman" w:cs="Times New Roman"/>
          <w:sz w:val="24"/>
          <w:szCs w:val="24"/>
        </w:rPr>
        <w:t xml:space="preserve">increase leads to a decrease in speed. For the density vs. speed, it increases sharply, and upon reaching the optimum point, it starts to decrease. Also, the density increases lead to a decrease in speed.  </w:t>
      </w:r>
    </w:p>
    <w:p w:rsidR="00E8784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Hence from the curves</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critical density per la</w:t>
      </w:r>
      <w:r w:rsidRPr="0060448E">
        <w:rPr>
          <w:rFonts w:ascii="Times New Roman" w:hAnsi="Times New Roman" w:cs="Times New Roman"/>
          <w:sz w:val="24"/>
          <w:szCs w:val="24"/>
        </w:rPr>
        <w:t>ne=139645.89</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jam density=68046.51</w:t>
      </w:r>
    </w:p>
    <w:p w:rsidR="00723617" w:rsidRPr="0060448E" w:rsidRDefault="00832295" w:rsidP="0060448E">
      <w:pPr>
        <w:spacing w:after="0" w:line="480" w:lineRule="auto"/>
        <w:contextualSpacing/>
        <w:rPr>
          <w:rFonts w:ascii="Times New Roman" w:hAnsi="Times New Roman" w:cs="Times New Roman"/>
          <w:sz w:val="24"/>
          <w:szCs w:val="24"/>
        </w:rPr>
      </w:pPr>
      <w:r w:rsidRPr="0060448E">
        <w:rPr>
          <w:rFonts w:ascii="Times New Roman" w:hAnsi="Times New Roman" w:cs="Times New Roman"/>
          <w:sz w:val="24"/>
          <w:szCs w:val="24"/>
        </w:rPr>
        <w:t>The free flow speed= 63 mph</w:t>
      </w:r>
    </w:p>
    <w:p w:rsidR="00723617" w:rsidRPr="0060448E" w:rsidRDefault="00832295" w:rsidP="0060448E">
      <w:pPr>
        <w:spacing w:after="0" w:line="480" w:lineRule="auto"/>
        <w:contextualSpacing/>
        <w:rPr>
          <w:rFonts w:ascii="Times New Roman" w:eastAsiaTheme="minorEastAsia" w:hAnsi="Times New Roman" w:cs="Times New Roman"/>
          <w:sz w:val="24"/>
          <w:szCs w:val="24"/>
        </w:rPr>
      </w:pPr>
      <w:r w:rsidRPr="0060448E">
        <w:rPr>
          <w:rFonts w:ascii="Times New Roman" w:hAnsi="Times New Roman" w:cs="Times New Roman"/>
          <w:sz w:val="24"/>
          <w:szCs w:val="24"/>
        </w:rPr>
        <w:t>The capacity per lane=</w:t>
      </w:r>
      <m:oMath>
        <m:r>
          <w:rPr>
            <w:rFonts w:ascii="Cambria Math" w:hAnsi="Cambria Math" w:cs="Times New Roman"/>
            <w:sz w:val="24"/>
            <w:szCs w:val="24"/>
          </w:rPr>
          <m:t>N</m:t>
        </m:r>
        <m:r>
          <w:rPr>
            <w:rFonts w:ascii="Cambria Math" w:hAnsi="Cambria Math" w:cs="Times New Roman"/>
            <w:sz w:val="24"/>
            <w:szCs w:val="24"/>
          </w:rPr>
          <m:t>=1760</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L</m:t>
            </m:r>
          </m:den>
        </m:f>
        <m:r>
          <w:rPr>
            <w:rFonts w:ascii="Cambria Math" w:hAnsi="Cambria Math" w:cs="Times New Roman"/>
            <w:sz w:val="24"/>
            <w:szCs w:val="24"/>
          </w:rPr>
          <m:t>=1760×</m:t>
        </m:r>
        <m:f>
          <m:fPr>
            <m:ctrlPr>
              <w:rPr>
                <w:rFonts w:ascii="Cambria Math" w:hAnsi="Cambria Math" w:cs="Times New Roman"/>
                <w:i/>
                <w:sz w:val="24"/>
                <w:szCs w:val="24"/>
              </w:rPr>
            </m:ctrlPr>
          </m:fPr>
          <m:num>
            <m:r>
              <w:rPr>
                <w:rFonts w:ascii="Cambria Math" w:hAnsi="Cambria Math" w:cs="Times New Roman"/>
                <w:sz w:val="24"/>
                <w:szCs w:val="24"/>
              </w:rPr>
              <m:t>63</m:t>
            </m:r>
          </m:num>
          <m:den>
            <m:r>
              <w:rPr>
                <w:rFonts w:ascii="Cambria Math" w:hAnsi="Cambria Math" w:cs="Times New Roman"/>
                <w:sz w:val="24"/>
                <w:szCs w:val="24"/>
              </w:rPr>
              <m:t>3</m:t>
            </m:r>
          </m:den>
        </m:f>
      </m:oMath>
      <w:r w:rsidRPr="0060448E">
        <w:rPr>
          <w:rFonts w:ascii="Times New Roman" w:eastAsiaTheme="minorEastAsia" w:hAnsi="Times New Roman" w:cs="Times New Roman"/>
          <w:sz w:val="24"/>
          <w:szCs w:val="24"/>
        </w:rPr>
        <w:tab/>
      </w:r>
      <w:r w:rsidRPr="0060448E">
        <w:rPr>
          <w:rFonts w:ascii="Times New Roman" w:eastAsiaTheme="minorEastAsia" w:hAnsi="Times New Roman" w:cs="Times New Roman"/>
          <w:sz w:val="24"/>
          <w:szCs w:val="24"/>
        </w:rPr>
        <w:tab/>
        <w:t>=36,960.</w:t>
      </w:r>
    </w:p>
    <w:p w:rsidR="00723617" w:rsidRPr="0060448E" w:rsidRDefault="00832295" w:rsidP="0060448E">
      <w:pPr>
        <w:spacing w:after="0" w:line="480" w:lineRule="auto"/>
        <w:contextualSpacing/>
        <w:rPr>
          <w:rFonts w:ascii="Times New Roman" w:eastAsiaTheme="minorEastAsia" w:hAnsi="Times New Roman" w:cs="Times New Roman"/>
          <w:sz w:val="24"/>
          <w:szCs w:val="24"/>
        </w:rPr>
      </w:pPr>
      <w:r w:rsidRPr="0060448E">
        <w:rPr>
          <w:rFonts w:ascii="Times New Roman" w:eastAsiaTheme="minorEastAsia" w:hAnsi="Times New Roman" w:cs="Times New Roman"/>
          <w:sz w:val="24"/>
          <w:szCs w:val="24"/>
        </w:rPr>
        <w:t>From the analysis above, we can conclude that the data provided gives out the expected curves</w:t>
      </w:r>
      <w:r w:rsidR="002B00F0" w:rsidRPr="0060448E">
        <w:rPr>
          <w:rFonts w:ascii="Times New Roman" w:eastAsiaTheme="minorEastAsia" w:hAnsi="Times New Roman" w:cs="Times New Roman"/>
          <w:sz w:val="24"/>
          <w:szCs w:val="24"/>
        </w:rPr>
        <w:t>; hence data provided proved to be valid.</w:t>
      </w:r>
    </w:p>
    <w:p w:rsidR="000857E5" w:rsidRPr="0060448E" w:rsidRDefault="000857E5" w:rsidP="0060448E">
      <w:pPr>
        <w:pStyle w:val="Heading1"/>
        <w:spacing w:before="0" w:line="480" w:lineRule="auto"/>
        <w:contextualSpacing/>
        <w:rPr>
          <w:rFonts w:ascii="Times New Roman" w:eastAsiaTheme="minorEastAsia" w:hAnsi="Times New Roman" w:cs="Times New Roman"/>
          <w:color w:val="auto"/>
          <w:sz w:val="24"/>
          <w:szCs w:val="24"/>
        </w:rPr>
      </w:pPr>
    </w:p>
    <w:p w:rsidR="00723617" w:rsidRPr="0060448E" w:rsidRDefault="00832295" w:rsidP="0060448E">
      <w:pPr>
        <w:pStyle w:val="Heading1"/>
        <w:spacing w:before="0" w:line="480" w:lineRule="auto"/>
        <w:contextualSpacing/>
        <w:jc w:val="center"/>
        <w:rPr>
          <w:rFonts w:ascii="Times New Roman" w:eastAsiaTheme="minorEastAsia" w:hAnsi="Times New Roman" w:cs="Times New Roman"/>
          <w:b/>
          <w:color w:val="auto"/>
          <w:sz w:val="24"/>
          <w:szCs w:val="24"/>
        </w:rPr>
      </w:pPr>
      <w:bookmarkStart w:id="5" w:name="_Toc52666903"/>
      <w:r w:rsidRPr="0060448E">
        <w:rPr>
          <w:rFonts w:ascii="Times New Roman" w:eastAsiaTheme="minorEastAsia" w:hAnsi="Times New Roman" w:cs="Times New Roman"/>
          <w:b/>
          <w:color w:val="auto"/>
          <w:sz w:val="24"/>
          <w:szCs w:val="24"/>
        </w:rPr>
        <w:t>Conclusion</w:t>
      </w:r>
      <w:bookmarkEnd w:id="5"/>
    </w:p>
    <w:p w:rsidR="00723617" w:rsidRPr="0060448E" w:rsidRDefault="00832295" w:rsidP="0060448E">
      <w:pPr>
        <w:spacing w:after="0" w:line="480" w:lineRule="auto"/>
        <w:ind w:firstLine="720"/>
        <w:contextualSpacing/>
        <w:rPr>
          <w:rFonts w:ascii="Times New Roman" w:eastAsiaTheme="minorEastAsia" w:hAnsi="Times New Roman" w:cs="Times New Roman"/>
          <w:sz w:val="24"/>
          <w:szCs w:val="24"/>
        </w:rPr>
      </w:pPr>
      <w:r w:rsidRPr="0060448E">
        <w:rPr>
          <w:rFonts w:ascii="Times New Roman" w:eastAsiaTheme="minorEastAsia" w:hAnsi="Times New Roman" w:cs="Times New Roman"/>
          <w:sz w:val="24"/>
          <w:szCs w:val="24"/>
        </w:rPr>
        <w:t>As analyzed from the curves, it is observed that there was a relationship between the quantities. The flow was independent of other variables, including the speed</w:t>
      </w:r>
      <w:r w:rsidR="002B00F0" w:rsidRPr="0060448E">
        <w:rPr>
          <w:rFonts w:ascii="Times New Roman" w:eastAsiaTheme="minorEastAsia" w:hAnsi="Times New Roman" w:cs="Times New Roman"/>
          <w:sz w:val="24"/>
          <w:szCs w:val="24"/>
        </w:rPr>
        <w:t>; it was observed that the more the number of lanes are, the higher the capacity and higher free-flow speed.</w:t>
      </w:r>
    </w:p>
    <w:p w:rsidR="00A108A2" w:rsidRPr="0060448E" w:rsidRDefault="00832295" w:rsidP="0060448E">
      <w:pPr>
        <w:spacing w:after="0" w:line="480" w:lineRule="auto"/>
        <w:ind w:firstLine="720"/>
        <w:contextualSpacing/>
        <w:rPr>
          <w:rFonts w:ascii="Times New Roman" w:eastAsiaTheme="minorEastAsia" w:hAnsi="Times New Roman" w:cs="Times New Roman"/>
          <w:sz w:val="24"/>
          <w:szCs w:val="24"/>
        </w:rPr>
      </w:pPr>
      <w:r w:rsidRPr="0060448E">
        <w:rPr>
          <w:rFonts w:ascii="Times New Roman" w:eastAsiaTheme="minorEastAsia" w:hAnsi="Times New Roman" w:cs="Times New Roman"/>
          <w:sz w:val="24"/>
          <w:szCs w:val="24"/>
        </w:rPr>
        <w:t>The method and data we obtained for our study were suffi</w:t>
      </w:r>
      <w:r w:rsidR="006033EA" w:rsidRPr="0060448E">
        <w:rPr>
          <w:rFonts w:ascii="Times New Roman" w:eastAsiaTheme="minorEastAsia" w:hAnsi="Times New Roman" w:cs="Times New Roman"/>
          <w:sz w:val="24"/>
          <w:szCs w:val="24"/>
        </w:rPr>
        <w:t>ci</w:t>
      </w:r>
      <w:r w:rsidRPr="0060448E">
        <w:rPr>
          <w:rFonts w:ascii="Times New Roman" w:eastAsiaTheme="minorEastAsia" w:hAnsi="Times New Roman" w:cs="Times New Roman"/>
          <w:sz w:val="24"/>
          <w:szCs w:val="24"/>
        </w:rPr>
        <w:t>ent enough to meet our objective of establishing a relationship between flow, density, and speed.</w:t>
      </w:r>
      <w:r w:rsidR="006033EA" w:rsidRPr="0060448E">
        <w:rPr>
          <w:rFonts w:ascii="Times New Roman" w:eastAsiaTheme="minorEastAsia" w:hAnsi="Times New Roman" w:cs="Times New Roman"/>
          <w:sz w:val="24"/>
          <w:szCs w:val="24"/>
        </w:rPr>
        <w:t xml:space="preserve"> It’s understood that data collection tools are continually improved in order to give a vivid analysis with time.</w:t>
      </w: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jc w:val="center"/>
        <w:rPr>
          <w:rFonts w:ascii="Times New Roman" w:eastAsiaTheme="minorEastAsia" w:hAnsi="Times New Roman" w:cs="Times New Roman"/>
          <w:b/>
          <w:sz w:val="24"/>
          <w:szCs w:val="24"/>
        </w:rPr>
      </w:pPr>
    </w:p>
    <w:p w:rsidR="006B416A" w:rsidRPr="0060448E" w:rsidRDefault="006B416A" w:rsidP="0060448E">
      <w:pPr>
        <w:spacing w:after="0" w:line="480" w:lineRule="auto"/>
        <w:contextualSpacing/>
        <w:rPr>
          <w:rFonts w:ascii="Times New Roman" w:eastAsiaTheme="minorEastAsia" w:hAnsi="Times New Roman" w:cs="Times New Roman"/>
          <w:b/>
          <w:sz w:val="24"/>
          <w:szCs w:val="24"/>
        </w:rPr>
      </w:pPr>
    </w:p>
    <w:p w:rsidR="00E87847" w:rsidRPr="0060448E" w:rsidRDefault="00832295" w:rsidP="0060448E">
      <w:pPr>
        <w:pStyle w:val="Heading1"/>
        <w:spacing w:before="0" w:line="480" w:lineRule="auto"/>
        <w:contextualSpacing/>
        <w:jc w:val="center"/>
        <w:rPr>
          <w:rFonts w:ascii="Times New Roman" w:eastAsiaTheme="minorEastAsia" w:hAnsi="Times New Roman" w:cs="Times New Roman"/>
          <w:color w:val="auto"/>
          <w:sz w:val="24"/>
          <w:szCs w:val="24"/>
        </w:rPr>
      </w:pPr>
      <w:bookmarkStart w:id="6" w:name="_Toc52666904"/>
      <w:r w:rsidRPr="0060448E">
        <w:rPr>
          <w:rFonts w:ascii="Times New Roman" w:eastAsiaTheme="minorEastAsia" w:hAnsi="Times New Roman" w:cs="Times New Roman"/>
          <w:color w:val="auto"/>
          <w:sz w:val="24"/>
          <w:szCs w:val="24"/>
        </w:rPr>
        <w:t>References</w:t>
      </w:r>
      <w:bookmarkEnd w:id="6"/>
    </w:p>
    <w:p w:rsidR="0060448E" w:rsidRPr="0060448E" w:rsidRDefault="00832295" w:rsidP="0060448E">
      <w:pPr>
        <w:spacing w:after="0" w:line="480" w:lineRule="auto"/>
        <w:ind w:left="720" w:hanging="720"/>
        <w:contextualSpacing/>
        <w:rPr>
          <w:rFonts w:ascii="Times New Roman" w:hAnsi="Times New Roman" w:cs="Times New Roman"/>
          <w:color w:val="222222"/>
          <w:sz w:val="24"/>
          <w:szCs w:val="24"/>
          <w:shd w:val="clear" w:color="auto" w:fill="FFFFFF"/>
        </w:rPr>
      </w:pPr>
      <w:r w:rsidRPr="0060448E">
        <w:rPr>
          <w:rFonts w:ascii="Times New Roman" w:hAnsi="Times New Roman" w:cs="Times New Roman"/>
          <w:color w:val="222222"/>
          <w:sz w:val="24"/>
          <w:szCs w:val="24"/>
          <w:shd w:val="clear" w:color="auto" w:fill="FFFFFF"/>
        </w:rPr>
        <w:t xml:space="preserve">Akyildiz, I. F., Lee, A., Wang, P., Luo, M., &amp; Chou, W. (2016). Research challenges for traffic engineering in software-defined networks. </w:t>
      </w:r>
      <w:r w:rsidRPr="0060448E">
        <w:rPr>
          <w:rFonts w:ascii="Times New Roman" w:hAnsi="Times New Roman" w:cs="Times New Roman"/>
          <w:i/>
          <w:iCs/>
          <w:color w:val="222222"/>
          <w:sz w:val="24"/>
          <w:szCs w:val="24"/>
          <w:shd w:val="clear" w:color="auto" w:fill="FFFFFF"/>
        </w:rPr>
        <w:t>IEEE Network</w:t>
      </w:r>
      <w:r w:rsidRPr="0060448E">
        <w:rPr>
          <w:rFonts w:ascii="Times New Roman" w:hAnsi="Times New Roman" w:cs="Times New Roman"/>
          <w:color w:val="222222"/>
          <w:sz w:val="24"/>
          <w:szCs w:val="24"/>
          <w:shd w:val="clear" w:color="auto" w:fill="FFFFFF"/>
        </w:rPr>
        <w:t>, </w:t>
      </w:r>
      <w:r w:rsidRPr="0060448E">
        <w:rPr>
          <w:rFonts w:ascii="Times New Roman" w:hAnsi="Times New Roman" w:cs="Times New Roman"/>
          <w:i/>
          <w:iCs/>
          <w:color w:val="222222"/>
          <w:sz w:val="24"/>
          <w:szCs w:val="24"/>
          <w:shd w:val="clear" w:color="auto" w:fill="FFFFFF"/>
        </w:rPr>
        <w:t>30</w:t>
      </w:r>
      <w:r w:rsidRPr="0060448E">
        <w:rPr>
          <w:rFonts w:ascii="Times New Roman" w:hAnsi="Times New Roman" w:cs="Times New Roman"/>
          <w:color w:val="222222"/>
          <w:sz w:val="24"/>
          <w:szCs w:val="24"/>
          <w:shd w:val="clear" w:color="auto" w:fill="FFFFFF"/>
        </w:rPr>
        <w:t>(3), 52-58.</w:t>
      </w:r>
    </w:p>
    <w:p w:rsidR="0060448E" w:rsidRPr="0060448E" w:rsidRDefault="00832295" w:rsidP="0060448E">
      <w:pPr>
        <w:spacing w:after="0" w:line="480" w:lineRule="auto"/>
        <w:ind w:left="720" w:hanging="720"/>
        <w:contextualSpacing/>
        <w:rPr>
          <w:rFonts w:ascii="Times New Roman" w:eastAsiaTheme="minorEastAsia" w:hAnsi="Times New Roman" w:cs="Times New Roman"/>
          <w:sz w:val="24"/>
          <w:szCs w:val="24"/>
        </w:rPr>
      </w:pPr>
      <w:r w:rsidRPr="0060448E">
        <w:rPr>
          <w:rFonts w:ascii="Times New Roman" w:hAnsi="Times New Roman" w:cs="Times New Roman"/>
          <w:color w:val="222222"/>
          <w:sz w:val="24"/>
          <w:szCs w:val="24"/>
          <w:shd w:val="clear" w:color="auto" w:fill="FFFFFF"/>
        </w:rPr>
        <w:t xml:space="preserve">Mendiola, A., Astorga, </w:t>
      </w:r>
      <w:r w:rsidRPr="0060448E">
        <w:rPr>
          <w:rFonts w:ascii="Times New Roman" w:hAnsi="Times New Roman" w:cs="Times New Roman"/>
          <w:color w:val="222222"/>
          <w:sz w:val="24"/>
          <w:szCs w:val="24"/>
          <w:shd w:val="clear" w:color="auto" w:fill="FFFFFF"/>
        </w:rPr>
        <w:t>J., Jacob, E., &amp; Higuero, M. (2016). A survey on the contributions of software-defined networking to traffic engineering. </w:t>
      </w:r>
      <w:r w:rsidRPr="0060448E">
        <w:rPr>
          <w:rFonts w:ascii="Times New Roman" w:hAnsi="Times New Roman" w:cs="Times New Roman"/>
          <w:i/>
          <w:iCs/>
          <w:color w:val="222222"/>
          <w:sz w:val="24"/>
          <w:szCs w:val="24"/>
          <w:shd w:val="clear" w:color="auto" w:fill="FFFFFF"/>
        </w:rPr>
        <w:t>IEEE Communications Surveys &amp; Tutorials</w:t>
      </w:r>
      <w:r w:rsidRPr="0060448E">
        <w:rPr>
          <w:rFonts w:ascii="Times New Roman" w:hAnsi="Times New Roman" w:cs="Times New Roman"/>
          <w:color w:val="222222"/>
          <w:sz w:val="24"/>
          <w:szCs w:val="24"/>
          <w:shd w:val="clear" w:color="auto" w:fill="FFFFFF"/>
        </w:rPr>
        <w:t>, </w:t>
      </w:r>
      <w:r w:rsidRPr="0060448E">
        <w:rPr>
          <w:rFonts w:ascii="Times New Roman" w:hAnsi="Times New Roman" w:cs="Times New Roman"/>
          <w:i/>
          <w:iCs/>
          <w:color w:val="222222"/>
          <w:sz w:val="24"/>
          <w:szCs w:val="24"/>
          <w:shd w:val="clear" w:color="auto" w:fill="FFFFFF"/>
        </w:rPr>
        <w:t>19</w:t>
      </w:r>
      <w:r w:rsidRPr="0060448E">
        <w:rPr>
          <w:rFonts w:ascii="Times New Roman" w:hAnsi="Times New Roman" w:cs="Times New Roman"/>
          <w:color w:val="222222"/>
          <w:sz w:val="24"/>
          <w:szCs w:val="24"/>
          <w:shd w:val="clear" w:color="auto" w:fill="FFFFFF"/>
        </w:rPr>
        <w:t>(2), 918-953.</w:t>
      </w:r>
    </w:p>
    <w:p w:rsidR="0060448E" w:rsidRPr="0060448E" w:rsidRDefault="00832295" w:rsidP="0060448E">
      <w:pPr>
        <w:spacing w:after="0" w:line="480" w:lineRule="auto"/>
        <w:ind w:left="720" w:hanging="720"/>
        <w:contextualSpacing/>
        <w:rPr>
          <w:rFonts w:ascii="Times New Roman" w:hAnsi="Times New Roman" w:cs="Times New Roman"/>
          <w:color w:val="222222"/>
          <w:sz w:val="24"/>
          <w:szCs w:val="24"/>
          <w:shd w:val="clear" w:color="auto" w:fill="FFFFFF"/>
        </w:rPr>
      </w:pPr>
      <w:r w:rsidRPr="0060448E">
        <w:rPr>
          <w:rFonts w:ascii="Times New Roman" w:hAnsi="Times New Roman" w:cs="Times New Roman"/>
          <w:color w:val="222222"/>
          <w:sz w:val="24"/>
          <w:szCs w:val="24"/>
          <w:shd w:val="clear" w:color="auto" w:fill="FFFFFF"/>
        </w:rPr>
        <w:t>Shu, Z., Wan, J., Lin, J., Wang, S., Li, D., Rho, S., &amp; Yang, C. (2016). Traf</w:t>
      </w:r>
      <w:r w:rsidRPr="0060448E">
        <w:rPr>
          <w:rFonts w:ascii="Times New Roman" w:hAnsi="Times New Roman" w:cs="Times New Roman"/>
          <w:color w:val="222222"/>
          <w:sz w:val="24"/>
          <w:szCs w:val="24"/>
          <w:shd w:val="clear" w:color="auto" w:fill="FFFFFF"/>
        </w:rPr>
        <w:t>fic engineering in software-defined networking: Measurement and management. </w:t>
      </w:r>
      <w:r w:rsidRPr="0060448E">
        <w:rPr>
          <w:rFonts w:ascii="Times New Roman" w:hAnsi="Times New Roman" w:cs="Times New Roman"/>
          <w:i/>
          <w:iCs/>
          <w:color w:val="222222"/>
          <w:sz w:val="24"/>
          <w:szCs w:val="24"/>
          <w:shd w:val="clear" w:color="auto" w:fill="FFFFFF"/>
        </w:rPr>
        <w:t>IEEE Access</w:t>
      </w:r>
      <w:r w:rsidRPr="0060448E">
        <w:rPr>
          <w:rFonts w:ascii="Times New Roman" w:hAnsi="Times New Roman" w:cs="Times New Roman"/>
          <w:color w:val="222222"/>
          <w:sz w:val="24"/>
          <w:szCs w:val="24"/>
          <w:shd w:val="clear" w:color="auto" w:fill="FFFFFF"/>
        </w:rPr>
        <w:t>, </w:t>
      </w:r>
      <w:r w:rsidRPr="0060448E">
        <w:rPr>
          <w:rFonts w:ascii="Times New Roman" w:hAnsi="Times New Roman" w:cs="Times New Roman"/>
          <w:i/>
          <w:iCs/>
          <w:color w:val="222222"/>
          <w:sz w:val="24"/>
          <w:szCs w:val="24"/>
          <w:shd w:val="clear" w:color="auto" w:fill="FFFFFF"/>
        </w:rPr>
        <w:t>4</w:t>
      </w:r>
      <w:r w:rsidRPr="0060448E">
        <w:rPr>
          <w:rFonts w:ascii="Times New Roman" w:hAnsi="Times New Roman" w:cs="Times New Roman"/>
          <w:color w:val="222222"/>
          <w:sz w:val="24"/>
          <w:szCs w:val="24"/>
          <w:shd w:val="clear" w:color="auto" w:fill="FFFFFF"/>
        </w:rPr>
        <w:t>, 3246-3256.</w:t>
      </w:r>
    </w:p>
    <w:sectPr w:rsidR="0060448E" w:rsidRPr="0060448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2295" w:rsidRDefault="00832295">
      <w:pPr>
        <w:spacing w:after="0" w:line="240" w:lineRule="auto"/>
      </w:pPr>
      <w:r>
        <w:separator/>
      </w:r>
    </w:p>
  </w:endnote>
  <w:endnote w:type="continuationSeparator" w:id="0">
    <w:p w:rsidR="00832295" w:rsidRDefault="0083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2295" w:rsidRDefault="00832295">
      <w:pPr>
        <w:spacing w:after="0" w:line="240" w:lineRule="auto"/>
      </w:pPr>
      <w:r>
        <w:separator/>
      </w:r>
    </w:p>
  </w:footnote>
  <w:footnote w:type="continuationSeparator" w:id="0">
    <w:p w:rsidR="00832295" w:rsidRDefault="008322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7E5" w:rsidRDefault="00832295">
    <w:pPr>
      <w:pStyle w:val="Header"/>
    </w:pPr>
    <w:r>
      <w:tab/>
    </w:r>
    <w:r>
      <w:tab/>
    </w:r>
    <w:sdt>
      <w:sdtPr>
        <w:id w:val="-16974621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857E5" w:rsidRDefault="000857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BB0"/>
    <w:rsid w:val="000857E5"/>
    <w:rsid w:val="00112BB0"/>
    <w:rsid w:val="002171DD"/>
    <w:rsid w:val="00231E1E"/>
    <w:rsid w:val="002B00F0"/>
    <w:rsid w:val="003335AB"/>
    <w:rsid w:val="004B6BD4"/>
    <w:rsid w:val="004C34F0"/>
    <w:rsid w:val="005C58B0"/>
    <w:rsid w:val="006033EA"/>
    <w:rsid w:val="0060448E"/>
    <w:rsid w:val="006B416A"/>
    <w:rsid w:val="00716DFC"/>
    <w:rsid w:val="00723617"/>
    <w:rsid w:val="007A58CA"/>
    <w:rsid w:val="007B724F"/>
    <w:rsid w:val="007C2C91"/>
    <w:rsid w:val="00832295"/>
    <w:rsid w:val="008863AC"/>
    <w:rsid w:val="00A108A2"/>
    <w:rsid w:val="00B90A1B"/>
    <w:rsid w:val="00C60032"/>
    <w:rsid w:val="00C63EC5"/>
    <w:rsid w:val="00D65F1F"/>
    <w:rsid w:val="00DB6961"/>
    <w:rsid w:val="00E87847"/>
    <w:rsid w:val="00F46B05"/>
    <w:rsid w:val="00F60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93331-5749-49BA-9788-F8050F7F5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2C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2C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34F0"/>
    <w:rPr>
      <w:color w:val="808080"/>
    </w:rPr>
  </w:style>
  <w:style w:type="paragraph" w:styleId="Header">
    <w:name w:val="header"/>
    <w:basedOn w:val="Normal"/>
    <w:link w:val="HeaderChar"/>
    <w:uiPriority w:val="99"/>
    <w:unhideWhenUsed/>
    <w:rsid w:val="00085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7E5"/>
  </w:style>
  <w:style w:type="paragraph" w:styleId="Footer">
    <w:name w:val="footer"/>
    <w:basedOn w:val="Normal"/>
    <w:link w:val="FooterChar"/>
    <w:uiPriority w:val="99"/>
    <w:unhideWhenUsed/>
    <w:rsid w:val="00085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7E5"/>
  </w:style>
  <w:style w:type="character" w:customStyle="1" w:styleId="Heading1Char">
    <w:name w:val="Heading 1 Char"/>
    <w:basedOn w:val="DefaultParagraphFont"/>
    <w:link w:val="Heading1"/>
    <w:uiPriority w:val="9"/>
    <w:rsid w:val="007C2C9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C2C91"/>
    <w:pPr>
      <w:outlineLvl w:val="9"/>
    </w:pPr>
  </w:style>
  <w:style w:type="paragraph" w:styleId="NoSpacing">
    <w:name w:val="No Spacing"/>
    <w:uiPriority w:val="1"/>
    <w:qFormat/>
    <w:rsid w:val="007C2C91"/>
    <w:pPr>
      <w:spacing w:after="0" w:line="240" w:lineRule="auto"/>
    </w:pPr>
  </w:style>
  <w:style w:type="character" w:customStyle="1" w:styleId="Heading2Char">
    <w:name w:val="Heading 2 Char"/>
    <w:basedOn w:val="DefaultParagraphFont"/>
    <w:link w:val="Heading2"/>
    <w:uiPriority w:val="9"/>
    <w:rsid w:val="007C2C91"/>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7C2C91"/>
    <w:pPr>
      <w:spacing w:after="100"/>
    </w:pPr>
  </w:style>
  <w:style w:type="paragraph" w:styleId="TOC2">
    <w:name w:val="toc 2"/>
    <w:basedOn w:val="Normal"/>
    <w:next w:val="Normal"/>
    <w:autoRedefine/>
    <w:uiPriority w:val="39"/>
    <w:unhideWhenUsed/>
    <w:rsid w:val="007C2C91"/>
    <w:pPr>
      <w:spacing w:after="100"/>
      <w:ind w:left="220"/>
    </w:pPr>
  </w:style>
  <w:style w:type="character" w:styleId="Hyperlink">
    <w:name w:val="Hyperlink"/>
    <w:basedOn w:val="DefaultParagraphFont"/>
    <w:uiPriority w:val="99"/>
    <w:unhideWhenUsed/>
    <w:rsid w:val="007C2C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25DC0-7DDD-4A11-B04E-3F43EFC00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2020-10-04T00:30:00Z</dcterms:created>
  <dcterms:modified xsi:type="dcterms:W3CDTF">2020-10-04T00:30:00Z</dcterms:modified>
</cp:coreProperties>
</file>